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00CC1" w14:textId="67CB9CF0" w:rsidR="00C7058E" w:rsidRDefault="00C7058E" w:rsidP="00C7058E">
      <w:pPr>
        <w:jc w:val="center"/>
      </w:pPr>
    </w:p>
    <w:p w14:paraId="722F05BD" w14:textId="6106A9B7" w:rsidR="00C7058E" w:rsidRDefault="00720F74" w:rsidP="00C7058E">
      <w:r>
        <w:t>St Mary’s Community Nursery has regard</w:t>
      </w:r>
      <w:r w:rsidR="005D568C">
        <w:t xml:space="preserve"> to the </w:t>
      </w:r>
      <w:r>
        <w:t xml:space="preserve"> 0-25 Special Education Needs</w:t>
      </w:r>
      <w:r w:rsidR="005D568C">
        <w:t xml:space="preserve"> and Disability Code of Practice. </w:t>
      </w:r>
      <w:r>
        <w:t xml:space="preserve"> </w:t>
      </w:r>
      <w:r w:rsidR="00C7058E">
        <w:t>.</w:t>
      </w:r>
    </w:p>
    <w:p w14:paraId="10FC1BD9" w14:textId="77777777" w:rsidR="00C7058E" w:rsidRDefault="00C7058E" w:rsidP="00C7058E"/>
    <w:p w14:paraId="32C514CC" w14:textId="77777777" w:rsidR="00C7058E" w:rsidRDefault="00C7058E" w:rsidP="00C7058E">
      <w:pPr>
        <w:rPr>
          <w:b/>
          <w:u w:val="single"/>
        </w:rPr>
      </w:pPr>
      <w:r w:rsidRPr="00C7058E">
        <w:rPr>
          <w:b/>
          <w:u w:val="single"/>
        </w:rPr>
        <w:t>AIM</w:t>
      </w:r>
      <w:r w:rsidR="00AC071E">
        <w:rPr>
          <w:b/>
          <w:u w:val="single"/>
        </w:rPr>
        <w:t>S</w:t>
      </w:r>
    </w:p>
    <w:p w14:paraId="4DBB9C18" w14:textId="77777777" w:rsidR="00C7058E" w:rsidRDefault="00C7058E" w:rsidP="00C7058E">
      <w:pPr>
        <w:rPr>
          <w:b/>
          <w:u w:val="single"/>
        </w:rPr>
      </w:pPr>
    </w:p>
    <w:p w14:paraId="31601139" w14:textId="222AD774" w:rsidR="00C7058E" w:rsidRDefault="002F5216" w:rsidP="00C7058E">
      <w:r>
        <w:t xml:space="preserve">At St Mary’s Community Nursery we are committed to the inclusion of all children and aim to make all children and their families welcome. All children have the right to be cared for and educated to develop to their full potential alongside each other through positive experiences, to enable them to share opportunities and experiences and develop and learn from each other. We provide a positive and welcoming environment where children are supported according to their individual needs. We believe that all children have the right to experience and develop alongside their peers no matter what their individual needs. We are committed to working alongside parents in the provision for their child’s individual needs </w:t>
      </w:r>
      <w:r w:rsidR="00857F1B">
        <w:t xml:space="preserve">to </w:t>
      </w:r>
      <w:r>
        <w:t xml:space="preserve">enable us to help the child to develop to their full potential. </w:t>
      </w:r>
      <w:r w:rsidR="00C7058E">
        <w:t xml:space="preserve">At St. Mary’s Community Nursery we aim to provide all children with access to all activities and to make all children and their families welcome. </w:t>
      </w:r>
    </w:p>
    <w:p w14:paraId="4D817CA4" w14:textId="77777777" w:rsidR="00AC071E" w:rsidRDefault="00AC071E" w:rsidP="00C7058E"/>
    <w:p w14:paraId="7B977D9C" w14:textId="77777777" w:rsidR="00C7058E" w:rsidRDefault="00C7058E" w:rsidP="00C7058E"/>
    <w:p w14:paraId="7DBAC84C" w14:textId="77777777" w:rsidR="00C7058E" w:rsidRDefault="00C7058E" w:rsidP="00C7058E">
      <w:pPr>
        <w:rPr>
          <w:b/>
          <w:u w:val="single"/>
        </w:rPr>
      </w:pPr>
      <w:r>
        <w:rPr>
          <w:b/>
          <w:u w:val="single"/>
        </w:rPr>
        <w:t>OBJECTIVES</w:t>
      </w:r>
    </w:p>
    <w:p w14:paraId="01A30AEB" w14:textId="77777777" w:rsidR="00C7058E" w:rsidRDefault="00C7058E" w:rsidP="00C7058E">
      <w:pPr>
        <w:rPr>
          <w:b/>
          <w:u w:val="single"/>
        </w:rPr>
      </w:pPr>
    </w:p>
    <w:p w14:paraId="66E67DDC" w14:textId="77777777" w:rsidR="00C7058E" w:rsidRDefault="00C7058E" w:rsidP="00C7058E">
      <w:r>
        <w:t>We will fulfil these aims:-</w:t>
      </w:r>
    </w:p>
    <w:p w14:paraId="33774C5F" w14:textId="77777777" w:rsidR="00C7058E" w:rsidRDefault="00C7058E" w:rsidP="00C7058E"/>
    <w:p w14:paraId="02B9A997" w14:textId="77777777" w:rsidR="00C7058E" w:rsidRDefault="00C7058E" w:rsidP="00C7058E">
      <w:pPr>
        <w:pStyle w:val="ListParagraph"/>
        <w:numPr>
          <w:ilvl w:val="0"/>
          <w:numId w:val="1"/>
        </w:numPr>
      </w:pPr>
      <w:r>
        <w:t>By the early identification of any difficulties a child may have.</w:t>
      </w:r>
    </w:p>
    <w:p w14:paraId="27ABA780" w14:textId="77777777" w:rsidR="00432F0B" w:rsidRDefault="00432F0B" w:rsidP="00432F0B"/>
    <w:p w14:paraId="7F45A254" w14:textId="77777777" w:rsidR="00432F0B" w:rsidRDefault="00C7058E" w:rsidP="00432F0B">
      <w:pPr>
        <w:pStyle w:val="ListParagraph"/>
        <w:numPr>
          <w:ilvl w:val="0"/>
          <w:numId w:val="1"/>
        </w:numPr>
      </w:pPr>
      <w:r>
        <w:t>By developing a partnership with parents and we will consult with parents if we feel a child maybe having difficulties.</w:t>
      </w:r>
    </w:p>
    <w:p w14:paraId="2D7176A4" w14:textId="77777777" w:rsidR="00432F0B" w:rsidRDefault="00432F0B" w:rsidP="00432F0B"/>
    <w:p w14:paraId="74E12A72" w14:textId="77777777" w:rsidR="00C7058E" w:rsidRDefault="00C7058E" w:rsidP="00C7058E">
      <w:pPr>
        <w:pStyle w:val="ListParagraph"/>
        <w:numPr>
          <w:ilvl w:val="0"/>
          <w:numId w:val="1"/>
        </w:numPr>
      </w:pPr>
      <w:r>
        <w:t>By liais</w:t>
      </w:r>
      <w:r w:rsidR="00432F0B">
        <w:t xml:space="preserve">ing with other professionals </w:t>
      </w:r>
      <w:r>
        <w:t>with parent</w:t>
      </w:r>
      <w:r w:rsidR="00432F0B">
        <w:t>’</w:t>
      </w:r>
      <w:r>
        <w:t>s permission to ensure the child receives appropriate help and that we are offering</w:t>
      </w:r>
      <w:r w:rsidR="00432F0B">
        <w:t xml:space="preserve"> effective provision.</w:t>
      </w:r>
    </w:p>
    <w:p w14:paraId="7D265271" w14:textId="77777777" w:rsidR="00432F0B" w:rsidRDefault="00432F0B" w:rsidP="00432F0B"/>
    <w:p w14:paraId="4235C325" w14:textId="77777777" w:rsidR="00432F0B" w:rsidRDefault="00432F0B" w:rsidP="00C7058E">
      <w:pPr>
        <w:pStyle w:val="ListParagraph"/>
        <w:numPr>
          <w:ilvl w:val="0"/>
          <w:numId w:val="1"/>
        </w:numPr>
      </w:pPr>
      <w:r>
        <w:t>By closely monitoring and reporting a child’s progress through carefully planned methods of observation.</w:t>
      </w:r>
    </w:p>
    <w:p w14:paraId="238C334B" w14:textId="77777777" w:rsidR="00432F0B" w:rsidRDefault="00432F0B" w:rsidP="00432F0B"/>
    <w:p w14:paraId="54987759" w14:textId="77777777" w:rsidR="00432F0B" w:rsidRDefault="00432F0B" w:rsidP="00C7058E">
      <w:pPr>
        <w:pStyle w:val="ListParagraph"/>
        <w:numPr>
          <w:ilvl w:val="0"/>
          <w:numId w:val="1"/>
        </w:numPr>
      </w:pPr>
      <w:r>
        <w:t>By ensuring that all activities and equipment is accessible and inclusive to all children.</w:t>
      </w:r>
    </w:p>
    <w:p w14:paraId="78276686" w14:textId="77777777" w:rsidR="00432F0B" w:rsidRDefault="00432F0B" w:rsidP="00432F0B"/>
    <w:p w14:paraId="1A9510AD" w14:textId="77777777" w:rsidR="00432F0B" w:rsidRDefault="00432F0B" w:rsidP="00C7058E">
      <w:pPr>
        <w:pStyle w:val="ListParagraph"/>
        <w:numPr>
          <w:ilvl w:val="0"/>
          <w:numId w:val="1"/>
        </w:numPr>
      </w:pPr>
      <w:r>
        <w:t>By staff liaising closely with SENCO or Manager on setting appropriate targets.</w:t>
      </w:r>
    </w:p>
    <w:p w14:paraId="63AD8933" w14:textId="77777777" w:rsidR="00432F0B" w:rsidRDefault="00432F0B" w:rsidP="00432F0B">
      <w:pPr>
        <w:pStyle w:val="ListParagraph"/>
      </w:pPr>
    </w:p>
    <w:p w14:paraId="152D58BF" w14:textId="77777777" w:rsidR="00432F0B" w:rsidRDefault="00432F0B" w:rsidP="00432F0B"/>
    <w:p w14:paraId="07B2488B" w14:textId="43CE04F4" w:rsidR="00432F0B" w:rsidRPr="002F5216" w:rsidRDefault="002F5216" w:rsidP="00432F0B">
      <w:pPr>
        <w:rPr>
          <w:b/>
          <w:bCs/>
          <w:i/>
          <w:iCs/>
          <w:sz w:val="28"/>
          <w:szCs w:val="28"/>
        </w:rPr>
      </w:pPr>
      <w:r w:rsidRPr="002F5216">
        <w:rPr>
          <w:b/>
          <w:bCs/>
          <w:i/>
          <w:iCs/>
          <w:sz w:val="28"/>
          <w:szCs w:val="28"/>
        </w:rPr>
        <w:t xml:space="preserve">Our </w:t>
      </w:r>
      <w:r w:rsidR="00432F0B" w:rsidRPr="002F5216">
        <w:rPr>
          <w:b/>
          <w:bCs/>
          <w:i/>
          <w:iCs/>
          <w:sz w:val="28"/>
          <w:szCs w:val="28"/>
        </w:rPr>
        <w:t>Named Special Educational Needs Co-ordinator (SENCO)</w:t>
      </w:r>
      <w:r>
        <w:rPr>
          <w:b/>
          <w:bCs/>
          <w:i/>
          <w:iCs/>
          <w:sz w:val="28"/>
          <w:szCs w:val="28"/>
        </w:rPr>
        <w:t xml:space="preserve"> </w:t>
      </w:r>
      <w:r w:rsidR="00D276B7">
        <w:rPr>
          <w:b/>
          <w:bCs/>
          <w:i/>
          <w:iCs/>
          <w:sz w:val="28"/>
          <w:szCs w:val="28"/>
        </w:rPr>
        <w:t>is</w:t>
      </w:r>
    </w:p>
    <w:p w14:paraId="5D95B5F7" w14:textId="77777777" w:rsidR="00432F0B" w:rsidRDefault="00432F0B" w:rsidP="00432F0B"/>
    <w:p w14:paraId="5372AAC8" w14:textId="020BE1D3" w:rsidR="00C7058E" w:rsidRDefault="00453287" w:rsidP="00C7058E">
      <w:pPr>
        <w:rPr>
          <w:sz w:val="32"/>
          <w:szCs w:val="32"/>
        </w:rPr>
      </w:pPr>
      <w:r>
        <w:rPr>
          <w:sz w:val="32"/>
          <w:szCs w:val="32"/>
        </w:rPr>
        <w:t>Rachel Chapman</w:t>
      </w:r>
    </w:p>
    <w:p w14:paraId="1A393CAB" w14:textId="20D93674" w:rsidR="00D276B7" w:rsidRDefault="00D276B7" w:rsidP="00C7058E">
      <w:pPr>
        <w:rPr>
          <w:sz w:val="32"/>
          <w:szCs w:val="32"/>
        </w:rPr>
      </w:pPr>
    </w:p>
    <w:p w14:paraId="73C19156" w14:textId="1CE311D4" w:rsidR="00D276B7" w:rsidRDefault="00BF3F66" w:rsidP="00D276B7">
      <w:pPr>
        <w:rPr>
          <w:b/>
          <w:bCs/>
          <w:i/>
          <w:iCs/>
          <w:sz w:val="28"/>
          <w:szCs w:val="28"/>
        </w:rPr>
      </w:pPr>
      <w:r>
        <w:rPr>
          <w:b/>
          <w:bCs/>
          <w:i/>
          <w:iCs/>
          <w:sz w:val="28"/>
          <w:szCs w:val="28"/>
        </w:rPr>
        <w:t xml:space="preserve">Supported by Charlotte Joyce </w:t>
      </w:r>
    </w:p>
    <w:p w14:paraId="704F21A4" w14:textId="26CA71C3" w:rsidR="00D276B7" w:rsidRDefault="00D276B7" w:rsidP="00D276B7">
      <w:pPr>
        <w:rPr>
          <w:b/>
          <w:bCs/>
          <w:i/>
          <w:iCs/>
          <w:sz w:val="28"/>
          <w:szCs w:val="28"/>
        </w:rPr>
      </w:pPr>
    </w:p>
    <w:p w14:paraId="6CF37289" w14:textId="77777777" w:rsidR="00BF3F66" w:rsidRDefault="00BF3F66" w:rsidP="00C7058E"/>
    <w:p w14:paraId="4140773E" w14:textId="77777777" w:rsidR="00BF3F66" w:rsidRDefault="00BF3F66" w:rsidP="00C7058E"/>
    <w:p w14:paraId="55588297" w14:textId="77777777" w:rsidR="00BF3F66" w:rsidRDefault="00BF3F66" w:rsidP="00C7058E"/>
    <w:p w14:paraId="27397581" w14:textId="612B4DE7" w:rsidR="00432F0B" w:rsidRDefault="00AC071E" w:rsidP="00C7058E">
      <w:r>
        <w:lastRenderedPageBreak/>
        <w:t>T</w:t>
      </w:r>
      <w:r w:rsidR="00432F0B">
        <w:t>he main responsibilities of SENCO are:</w:t>
      </w:r>
    </w:p>
    <w:p w14:paraId="625DA30A" w14:textId="77777777" w:rsidR="00432F0B" w:rsidRDefault="00432F0B" w:rsidP="00432F0B">
      <w:pPr>
        <w:pStyle w:val="ListParagraph"/>
        <w:numPr>
          <w:ilvl w:val="0"/>
          <w:numId w:val="2"/>
        </w:numPr>
      </w:pPr>
      <w:r>
        <w:t>Ensuring the aims of the Special Education Needs Policy is reflected in the practice of our setting.</w:t>
      </w:r>
      <w:r w:rsidR="00AC071E">
        <w:t xml:space="preserve">  </w:t>
      </w:r>
    </w:p>
    <w:p w14:paraId="3D4493EB" w14:textId="77777777" w:rsidR="00432F0B" w:rsidRDefault="00432F0B" w:rsidP="00432F0B">
      <w:pPr>
        <w:pStyle w:val="ListParagraph"/>
        <w:numPr>
          <w:ilvl w:val="0"/>
          <w:numId w:val="2"/>
        </w:numPr>
      </w:pPr>
      <w:r>
        <w:t>Promoting good relationships with parents of children with Special Education Needs and also liaising with other professionals.</w:t>
      </w:r>
    </w:p>
    <w:p w14:paraId="0AEB7DAF" w14:textId="245B7CA8" w:rsidR="00432F0B" w:rsidRDefault="00432F0B" w:rsidP="00432F0B">
      <w:pPr>
        <w:pStyle w:val="ListParagraph"/>
        <w:numPr>
          <w:ilvl w:val="0"/>
          <w:numId w:val="2"/>
        </w:numPr>
      </w:pPr>
      <w:r>
        <w:t>Maintaining records on all children with Special Educational Needs</w:t>
      </w:r>
    </w:p>
    <w:p w14:paraId="64CA103F" w14:textId="60E8CA9E" w:rsidR="00D276B7" w:rsidRDefault="00D276B7" w:rsidP="00432F0B">
      <w:pPr>
        <w:pStyle w:val="ListParagraph"/>
        <w:numPr>
          <w:ilvl w:val="0"/>
          <w:numId w:val="2"/>
        </w:numPr>
      </w:pPr>
      <w:r>
        <w:t>Ensure that the provision for children with special educational needs and/or disabilities is the responsibility of all members of staff in the nursery</w:t>
      </w:r>
    </w:p>
    <w:p w14:paraId="074157DA" w14:textId="77777777" w:rsidR="00432F0B" w:rsidRDefault="00432F0B" w:rsidP="00432F0B"/>
    <w:p w14:paraId="70D3FF4A" w14:textId="406B43A6" w:rsidR="00432F0B" w:rsidRDefault="00CF6F86" w:rsidP="00432F0B">
      <w:r>
        <w:t>Once an</w:t>
      </w:r>
      <w:r w:rsidR="00432F0B">
        <w:t xml:space="preserve"> individual </w:t>
      </w:r>
      <w:r w:rsidR="00BF3F66">
        <w:t>Support</w:t>
      </w:r>
      <w:r w:rsidR="00432F0B">
        <w:t xml:space="preserve"> Plan (I</w:t>
      </w:r>
      <w:r w:rsidR="00BF3F66">
        <w:t>S</w:t>
      </w:r>
      <w:r w:rsidR="00432F0B">
        <w:t>P) is in place the child will be observed and assessed half termly</w:t>
      </w:r>
      <w:r w:rsidR="00AC071E">
        <w:t>, or sooner if required,</w:t>
      </w:r>
      <w:r w:rsidR="00432F0B">
        <w:t xml:space="preserve"> to see if any targets from hi</w:t>
      </w:r>
      <w:r>
        <w:t>s/her</w:t>
      </w:r>
      <w:r w:rsidR="00432F0B">
        <w:t xml:space="preserve"> plan are being met and what changes need to be made when this is reviewed.</w:t>
      </w:r>
    </w:p>
    <w:p w14:paraId="0FF5A376" w14:textId="77777777" w:rsidR="00432F0B" w:rsidRDefault="00432F0B" w:rsidP="00432F0B"/>
    <w:p w14:paraId="5D8C96CB" w14:textId="77777777" w:rsidR="00432F0B" w:rsidRDefault="00432F0B" w:rsidP="00432F0B">
      <w:pPr>
        <w:rPr>
          <w:b/>
          <w:u w:val="single"/>
        </w:rPr>
      </w:pPr>
      <w:r w:rsidRPr="00432F0B">
        <w:rPr>
          <w:b/>
          <w:u w:val="single"/>
        </w:rPr>
        <w:t>Links with support services</w:t>
      </w:r>
    </w:p>
    <w:p w14:paraId="7581DB09" w14:textId="77777777" w:rsidR="00432F0B" w:rsidRDefault="00432F0B" w:rsidP="00432F0B">
      <w:pPr>
        <w:rPr>
          <w:b/>
          <w:u w:val="single"/>
        </w:rPr>
      </w:pPr>
    </w:p>
    <w:p w14:paraId="11BCDAB0" w14:textId="77777777" w:rsidR="00432F0B" w:rsidRDefault="00432F0B" w:rsidP="00432F0B">
      <w:r>
        <w:t>At St Mary’s Community Nursery we have links with Bradford Early Years, who we go to for advice and help, they have Special Educational Needs Co-ordinators who will come into our setting, with the Parent/Carers permission</w:t>
      </w:r>
      <w:r w:rsidR="00741117">
        <w:t>, to offer advice on a child and sometimes provide funding when appropriate to employ additional staff to work with children with Special Educational Needs.</w:t>
      </w:r>
    </w:p>
    <w:p w14:paraId="151E5381" w14:textId="77777777" w:rsidR="00741117" w:rsidRDefault="00741117" w:rsidP="00432F0B"/>
    <w:p w14:paraId="47762CDE" w14:textId="77777777" w:rsidR="00741117" w:rsidRDefault="00741117" w:rsidP="00432F0B">
      <w:pPr>
        <w:rPr>
          <w:b/>
          <w:u w:val="single"/>
        </w:rPr>
      </w:pPr>
      <w:r w:rsidRPr="00741117">
        <w:rPr>
          <w:b/>
          <w:u w:val="single"/>
        </w:rPr>
        <w:t>Staffing and Training</w:t>
      </w:r>
    </w:p>
    <w:p w14:paraId="1BA4128C" w14:textId="77777777" w:rsidR="00741117" w:rsidRDefault="00741117" w:rsidP="00432F0B">
      <w:pPr>
        <w:rPr>
          <w:b/>
          <w:u w:val="single"/>
        </w:rPr>
      </w:pPr>
    </w:p>
    <w:p w14:paraId="00684CCB" w14:textId="77777777" w:rsidR="00741117" w:rsidRDefault="00741117" w:rsidP="00432F0B">
      <w:r>
        <w:t xml:space="preserve">Staff training in relation to Special Educational Needs is met through attendance on district training courses. </w:t>
      </w:r>
      <w:r w:rsidR="00D503BE">
        <w:t>Staff takes</w:t>
      </w:r>
      <w:r>
        <w:t xml:space="preserve"> part in training sessions organised by the Manager and can discuss practice and procedures through regular staff meetings.</w:t>
      </w:r>
    </w:p>
    <w:p w14:paraId="3C56C99C" w14:textId="77777777" w:rsidR="00741117" w:rsidRDefault="00741117" w:rsidP="00432F0B"/>
    <w:p w14:paraId="6881328C" w14:textId="77777777" w:rsidR="00741117" w:rsidRDefault="00741117" w:rsidP="00432F0B"/>
    <w:p w14:paraId="3F7D1B06" w14:textId="77777777" w:rsidR="00741117" w:rsidRDefault="00741117" w:rsidP="00432F0B"/>
    <w:p w14:paraId="5EC74981" w14:textId="1936AE2B" w:rsidR="00F326E0" w:rsidRDefault="00857F1B" w:rsidP="00432F0B">
      <w:r>
        <w:t xml:space="preserve">Reviewed </w:t>
      </w:r>
      <w:r w:rsidR="00F55EC4">
        <w:t>March 2025</w:t>
      </w:r>
    </w:p>
    <w:p w14:paraId="5513C75B" w14:textId="24E58F51" w:rsidR="00857F1B" w:rsidRDefault="00857F1B" w:rsidP="00432F0B">
      <w:r>
        <w:t xml:space="preserve">Review </w:t>
      </w:r>
      <w:r w:rsidR="00F55EC4">
        <w:t>March 2026</w:t>
      </w:r>
    </w:p>
    <w:p w14:paraId="1E5BC5C3" w14:textId="77777777" w:rsidR="00741117" w:rsidRDefault="00741117" w:rsidP="00432F0B"/>
    <w:p w14:paraId="41BE92E5" w14:textId="77777777" w:rsidR="00741117" w:rsidRDefault="00741117" w:rsidP="00432F0B"/>
    <w:p w14:paraId="471638DA" w14:textId="77777777" w:rsidR="00741117" w:rsidRDefault="00741117" w:rsidP="00432F0B"/>
    <w:p w14:paraId="3A8FDEFC" w14:textId="77777777" w:rsidR="00741117" w:rsidRDefault="00741117" w:rsidP="00432F0B"/>
    <w:p w14:paraId="3C6A3094" w14:textId="77777777" w:rsidR="00741117" w:rsidRDefault="00741117" w:rsidP="00432F0B"/>
    <w:p w14:paraId="50D67F19" w14:textId="77777777" w:rsidR="00741117" w:rsidRDefault="00741117" w:rsidP="00432F0B"/>
    <w:p w14:paraId="4FD6BA0C" w14:textId="77777777" w:rsidR="00741117" w:rsidRDefault="00741117" w:rsidP="00432F0B"/>
    <w:p w14:paraId="7BAC41A3" w14:textId="77777777" w:rsidR="00741117" w:rsidRDefault="00741117" w:rsidP="00432F0B"/>
    <w:p w14:paraId="1A5EFDE8" w14:textId="77777777" w:rsidR="00741117" w:rsidRDefault="00741117" w:rsidP="00432F0B"/>
    <w:sectPr w:rsidR="00741117" w:rsidSect="00854400">
      <w:headerReference w:type="default" r:id="rId8"/>
      <w:pgSz w:w="11906" w:h="16838"/>
      <w:pgMar w:top="85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CA1D7" w14:textId="77777777" w:rsidR="00854400" w:rsidRDefault="00854400" w:rsidP="00720F74">
      <w:r>
        <w:separator/>
      </w:r>
    </w:p>
  </w:endnote>
  <w:endnote w:type="continuationSeparator" w:id="0">
    <w:p w14:paraId="72BA9BF3" w14:textId="77777777" w:rsidR="00854400" w:rsidRDefault="00854400" w:rsidP="00720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51605" w14:textId="77777777" w:rsidR="00854400" w:rsidRDefault="00854400" w:rsidP="00720F74">
      <w:r>
        <w:separator/>
      </w:r>
    </w:p>
  </w:footnote>
  <w:footnote w:type="continuationSeparator" w:id="0">
    <w:p w14:paraId="4FD19899" w14:textId="77777777" w:rsidR="00854400" w:rsidRDefault="00854400" w:rsidP="00720F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6086F" w14:textId="325FF77A" w:rsidR="00720F74" w:rsidRPr="00720F74" w:rsidRDefault="00720F74" w:rsidP="00720F74">
    <w:pPr>
      <w:tabs>
        <w:tab w:val="center" w:pos="4513"/>
      </w:tabs>
      <w:rPr>
        <w:sz w:val="28"/>
        <w:szCs w:val="28"/>
      </w:rPr>
    </w:pPr>
    <w:r>
      <w:t xml:space="preserve">St Mary’s Community Nursery     </w:t>
    </w:r>
    <w:r w:rsidRPr="00720F74">
      <w:rPr>
        <w:sz w:val="28"/>
        <w:szCs w:val="28"/>
      </w:rPr>
      <w:t>Special Educational Needs &amp; Disability</w:t>
    </w:r>
    <w:r>
      <w:rPr>
        <w:sz w:val="28"/>
        <w:szCs w:val="28"/>
      </w:rPr>
      <w:t xml:space="preserve"> Policy</w:t>
    </w:r>
    <w:r w:rsidRPr="00720F74">
      <w:rPr>
        <w:sz w:val="28"/>
        <w:szCs w:val="28"/>
      </w:rPr>
      <w:t xml:space="preserve"> </w:t>
    </w:r>
  </w:p>
  <w:p w14:paraId="5FFF37C6" w14:textId="0BDE6909" w:rsidR="00720F74" w:rsidRPr="00720F74" w:rsidRDefault="00720F74">
    <w:pPr>
      <w:pStyle w:val="Head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CB7CAD"/>
    <w:multiLevelType w:val="hybridMultilevel"/>
    <w:tmpl w:val="77628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551848"/>
    <w:multiLevelType w:val="hybridMultilevel"/>
    <w:tmpl w:val="6DB2C7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50F0814"/>
    <w:multiLevelType w:val="hybridMultilevel"/>
    <w:tmpl w:val="3222D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D65D26"/>
    <w:multiLevelType w:val="hybridMultilevel"/>
    <w:tmpl w:val="FE884A8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565140116">
    <w:abstractNumId w:val="1"/>
  </w:num>
  <w:num w:numId="2" w16cid:durableId="830409479">
    <w:abstractNumId w:val="2"/>
  </w:num>
  <w:num w:numId="3" w16cid:durableId="859006246">
    <w:abstractNumId w:val="0"/>
  </w:num>
  <w:num w:numId="4" w16cid:durableId="10489906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058E"/>
    <w:rsid w:val="000D17B3"/>
    <w:rsid w:val="002F5216"/>
    <w:rsid w:val="00333D20"/>
    <w:rsid w:val="00432F0B"/>
    <w:rsid w:val="00453287"/>
    <w:rsid w:val="005D568C"/>
    <w:rsid w:val="0065641E"/>
    <w:rsid w:val="00720F74"/>
    <w:rsid w:val="00741117"/>
    <w:rsid w:val="0076306B"/>
    <w:rsid w:val="007E7B00"/>
    <w:rsid w:val="00854400"/>
    <w:rsid w:val="00857F1B"/>
    <w:rsid w:val="00887C2A"/>
    <w:rsid w:val="008D068A"/>
    <w:rsid w:val="00AC071E"/>
    <w:rsid w:val="00B4624E"/>
    <w:rsid w:val="00B915C5"/>
    <w:rsid w:val="00BF3F66"/>
    <w:rsid w:val="00C17DBC"/>
    <w:rsid w:val="00C7058E"/>
    <w:rsid w:val="00CE04DB"/>
    <w:rsid w:val="00CF6F86"/>
    <w:rsid w:val="00D276B7"/>
    <w:rsid w:val="00D503BE"/>
    <w:rsid w:val="00D83341"/>
    <w:rsid w:val="00F326E0"/>
    <w:rsid w:val="00F3505C"/>
    <w:rsid w:val="00F55E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FA2E6"/>
  <w15:docId w15:val="{871F39C3-806C-485E-9472-FA2AF20FE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58E"/>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058E"/>
    <w:rPr>
      <w:rFonts w:ascii="Tahoma" w:hAnsi="Tahoma" w:cs="Tahoma"/>
      <w:sz w:val="16"/>
      <w:szCs w:val="16"/>
    </w:rPr>
  </w:style>
  <w:style w:type="character" w:customStyle="1" w:styleId="BalloonTextChar">
    <w:name w:val="Balloon Text Char"/>
    <w:basedOn w:val="DefaultParagraphFont"/>
    <w:link w:val="BalloonText"/>
    <w:uiPriority w:val="99"/>
    <w:semiHidden/>
    <w:rsid w:val="00C7058E"/>
    <w:rPr>
      <w:rFonts w:ascii="Tahoma" w:eastAsia="Times New Roman" w:hAnsi="Tahoma" w:cs="Tahoma"/>
      <w:sz w:val="16"/>
      <w:szCs w:val="16"/>
      <w:lang w:eastAsia="en-GB"/>
    </w:rPr>
  </w:style>
  <w:style w:type="paragraph" w:styleId="ListParagraph">
    <w:name w:val="List Paragraph"/>
    <w:basedOn w:val="Normal"/>
    <w:uiPriority w:val="34"/>
    <w:qFormat/>
    <w:rsid w:val="00C7058E"/>
    <w:pPr>
      <w:ind w:left="720"/>
      <w:contextualSpacing/>
    </w:pPr>
  </w:style>
  <w:style w:type="paragraph" w:customStyle="1" w:styleId="Default">
    <w:name w:val="Default"/>
    <w:rsid w:val="00F3505C"/>
    <w:pPr>
      <w:autoSpaceDE w:val="0"/>
      <w:autoSpaceDN w:val="0"/>
      <w:adjustRightInd w:val="0"/>
      <w:spacing w:after="0" w:line="240" w:lineRule="auto"/>
    </w:pPr>
    <w:rPr>
      <w:rFonts w:ascii="Comic Sans MS" w:hAnsi="Comic Sans MS" w:cs="Comic Sans MS"/>
      <w:color w:val="000000"/>
      <w:sz w:val="24"/>
      <w:szCs w:val="24"/>
    </w:rPr>
  </w:style>
  <w:style w:type="paragraph" w:styleId="Header">
    <w:name w:val="header"/>
    <w:basedOn w:val="Normal"/>
    <w:link w:val="HeaderChar"/>
    <w:uiPriority w:val="99"/>
    <w:unhideWhenUsed/>
    <w:rsid w:val="00720F74"/>
    <w:pPr>
      <w:tabs>
        <w:tab w:val="center" w:pos="4513"/>
        <w:tab w:val="right" w:pos="9026"/>
      </w:tabs>
    </w:pPr>
  </w:style>
  <w:style w:type="character" w:customStyle="1" w:styleId="HeaderChar">
    <w:name w:val="Header Char"/>
    <w:basedOn w:val="DefaultParagraphFont"/>
    <w:link w:val="Header"/>
    <w:uiPriority w:val="99"/>
    <w:rsid w:val="00720F74"/>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720F74"/>
    <w:pPr>
      <w:tabs>
        <w:tab w:val="center" w:pos="4513"/>
        <w:tab w:val="right" w:pos="9026"/>
      </w:tabs>
    </w:pPr>
  </w:style>
  <w:style w:type="character" w:customStyle="1" w:styleId="FooterChar">
    <w:name w:val="Footer Char"/>
    <w:basedOn w:val="DefaultParagraphFont"/>
    <w:link w:val="Footer"/>
    <w:uiPriority w:val="99"/>
    <w:rsid w:val="00720F74"/>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E6A73C-FE8F-456B-8A7D-DC8B6368D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489</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 Marys Community Nursery</cp:lastModifiedBy>
  <cp:revision>2</cp:revision>
  <cp:lastPrinted>2021-12-07T13:44:00Z</cp:lastPrinted>
  <dcterms:created xsi:type="dcterms:W3CDTF">2025-03-13T11:38:00Z</dcterms:created>
  <dcterms:modified xsi:type="dcterms:W3CDTF">2025-03-13T11:38:00Z</dcterms:modified>
</cp:coreProperties>
</file>