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FC171" w14:textId="77777777" w:rsidR="00CA28A3" w:rsidRPr="00902010" w:rsidRDefault="00CB75F7" w:rsidP="00902010">
      <w:pPr>
        <w:jc w:val="center"/>
        <w:rPr>
          <w:sz w:val="32"/>
          <w:szCs w:val="32"/>
        </w:rPr>
      </w:pPr>
      <w:r w:rsidRPr="00902010">
        <w:rPr>
          <w:sz w:val="36"/>
          <w:szCs w:val="36"/>
        </w:rPr>
        <w:t>Oral Health Policy</w:t>
      </w:r>
      <w:r w:rsidR="00902010" w:rsidRPr="00902010">
        <w:rPr>
          <w:sz w:val="36"/>
          <w:szCs w:val="36"/>
        </w:rPr>
        <w:t xml:space="preserve">                                                                                    (</w:t>
      </w:r>
      <w:r w:rsidR="00902010">
        <w:rPr>
          <w:sz w:val="24"/>
          <w:szCs w:val="24"/>
        </w:rPr>
        <w:t>G</w:t>
      </w:r>
      <w:r w:rsidR="00902010" w:rsidRPr="00902010">
        <w:rPr>
          <w:sz w:val="24"/>
          <w:szCs w:val="24"/>
        </w:rPr>
        <w:t>iven by the Dental Fluoride team</w:t>
      </w:r>
      <w:r w:rsidR="00902010">
        <w:rPr>
          <w:sz w:val="24"/>
          <w:szCs w:val="24"/>
        </w:rPr>
        <w:t>)</w:t>
      </w:r>
    </w:p>
    <w:p w14:paraId="301CE4FE" w14:textId="77777777" w:rsidR="00CB75F7" w:rsidRPr="00902010" w:rsidRDefault="00CB75F7">
      <w:pPr>
        <w:rPr>
          <w:sz w:val="28"/>
          <w:szCs w:val="28"/>
        </w:rPr>
      </w:pPr>
      <w:r w:rsidRPr="00902010">
        <w:rPr>
          <w:sz w:val="28"/>
          <w:szCs w:val="28"/>
        </w:rPr>
        <w:t>This policy promotes oral health through healthier eating, in particular healthier snacks.</w:t>
      </w:r>
    </w:p>
    <w:p w14:paraId="5F89AF0D" w14:textId="77777777" w:rsidR="00CB75F7" w:rsidRPr="00902010" w:rsidRDefault="00CB75F7">
      <w:pPr>
        <w:rPr>
          <w:sz w:val="28"/>
          <w:szCs w:val="28"/>
        </w:rPr>
      </w:pPr>
      <w:r w:rsidRPr="00902010">
        <w:rPr>
          <w:sz w:val="28"/>
          <w:szCs w:val="28"/>
        </w:rPr>
        <w:t>Dental decay is still a serious problem in young children. Dental surveys show Bradford and Airedale has one of the highest levels of tooth decay in the Yorkshire region with over half of Bradford and Air</w:t>
      </w:r>
      <w:r w:rsidR="00902010">
        <w:rPr>
          <w:sz w:val="28"/>
          <w:szCs w:val="28"/>
        </w:rPr>
        <w:t>e</w:t>
      </w:r>
      <w:r w:rsidRPr="00902010">
        <w:rPr>
          <w:sz w:val="28"/>
          <w:szCs w:val="28"/>
        </w:rPr>
        <w:t>dale’s 5 year olds experiencing tooth decay. (Shahid 2006).</w:t>
      </w:r>
    </w:p>
    <w:p w14:paraId="400D6A34" w14:textId="77777777" w:rsidR="00CB75F7" w:rsidRPr="00902010" w:rsidRDefault="00CB75F7">
      <w:pPr>
        <w:rPr>
          <w:sz w:val="28"/>
          <w:szCs w:val="28"/>
        </w:rPr>
      </w:pPr>
      <w:r w:rsidRPr="00902010">
        <w:rPr>
          <w:sz w:val="28"/>
          <w:szCs w:val="28"/>
        </w:rPr>
        <w:t>We successfully achieved the ‘Giving Teeth a Good Start’ dental health award developed by the Bradford &amp; Airedale Salaried Dental Service, Oral Health Promotion.</w:t>
      </w:r>
    </w:p>
    <w:p w14:paraId="5DB0169E" w14:textId="77777777" w:rsidR="00CB75F7" w:rsidRPr="00902010" w:rsidRDefault="00CB75F7">
      <w:pPr>
        <w:rPr>
          <w:sz w:val="28"/>
          <w:szCs w:val="28"/>
        </w:rPr>
      </w:pPr>
      <w:r w:rsidRPr="00902010">
        <w:rPr>
          <w:sz w:val="28"/>
          <w:szCs w:val="28"/>
        </w:rPr>
        <w:t xml:space="preserve">To achieve the </w:t>
      </w:r>
      <w:r w:rsidR="00902010" w:rsidRPr="00902010">
        <w:rPr>
          <w:sz w:val="28"/>
          <w:szCs w:val="28"/>
        </w:rPr>
        <w:t>award,</w:t>
      </w:r>
      <w:r w:rsidRPr="00902010">
        <w:rPr>
          <w:sz w:val="28"/>
          <w:szCs w:val="28"/>
        </w:rPr>
        <w:t xml:space="preserve"> we carry out the following </w:t>
      </w:r>
      <w:r w:rsidR="00DF1AE8" w:rsidRPr="00902010">
        <w:rPr>
          <w:sz w:val="28"/>
          <w:szCs w:val="28"/>
        </w:rPr>
        <w:t>practices.</w:t>
      </w:r>
    </w:p>
    <w:p w14:paraId="4760A169" w14:textId="77777777" w:rsidR="00DF1AE8" w:rsidRPr="00902010" w:rsidRDefault="00DF1AE8" w:rsidP="00DF1AE8">
      <w:pPr>
        <w:pStyle w:val="ListParagraph"/>
        <w:numPr>
          <w:ilvl w:val="0"/>
          <w:numId w:val="1"/>
        </w:numPr>
        <w:rPr>
          <w:sz w:val="28"/>
          <w:szCs w:val="28"/>
        </w:rPr>
      </w:pPr>
      <w:r w:rsidRPr="00902010">
        <w:rPr>
          <w:sz w:val="28"/>
          <w:szCs w:val="28"/>
        </w:rPr>
        <w:t xml:space="preserve">Ensure fresh drinking water </w:t>
      </w:r>
      <w:r w:rsidR="00902010" w:rsidRPr="00902010">
        <w:rPr>
          <w:sz w:val="28"/>
          <w:szCs w:val="28"/>
        </w:rPr>
        <w:t xml:space="preserve">is always available </w:t>
      </w:r>
      <w:r w:rsidRPr="00902010">
        <w:rPr>
          <w:sz w:val="28"/>
          <w:szCs w:val="28"/>
        </w:rPr>
        <w:t>.</w:t>
      </w:r>
    </w:p>
    <w:p w14:paraId="611D1634" w14:textId="77777777" w:rsidR="00DF1AE8" w:rsidRPr="00902010" w:rsidRDefault="00DF1AE8" w:rsidP="00DF1AE8">
      <w:pPr>
        <w:pStyle w:val="ListParagraph"/>
        <w:numPr>
          <w:ilvl w:val="0"/>
          <w:numId w:val="1"/>
        </w:numPr>
        <w:rPr>
          <w:sz w:val="28"/>
          <w:szCs w:val="28"/>
        </w:rPr>
      </w:pPr>
      <w:r w:rsidRPr="00902010">
        <w:rPr>
          <w:sz w:val="28"/>
          <w:szCs w:val="28"/>
        </w:rPr>
        <w:t>Sugary drinks are not served in a bottle.</w:t>
      </w:r>
    </w:p>
    <w:p w14:paraId="33E9B9A9" w14:textId="77777777" w:rsidR="00DF1AE8" w:rsidRPr="00902010" w:rsidRDefault="00DF1AE8" w:rsidP="00DF1AE8">
      <w:pPr>
        <w:pStyle w:val="ListParagraph"/>
        <w:numPr>
          <w:ilvl w:val="0"/>
          <w:numId w:val="1"/>
        </w:numPr>
        <w:rPr>
          <w:sz w:val="28"/>
          <w:szCs w:val="28"/>
        </w:rPr>
      </w:pPr>
      <w:r w:rsidRPr="00902010">
        <w:rPr>
          <w:sz w:val="28"/>
          <w:szCs w:val="28"/>
        </w:rPr>
        <w:t xml:space="preserve">Only water or milk are served </w:t>
      </w:r>
      <w:r w:rsidR="00902010" w:rsidRPr="00902010">
        <w:rPr>
          <w:sz w:val="28"/>
          <w:szCs w:val="28"/>
        </w:rPr>
        <w:t>with morning</w:t>
      </w:r>
      <w:r w:rsidRPr="00902010">
        <w:rPr>
          <w:sz w:val="28"/>
          <w:szCs w:val="28"/>
        </w:rPr>
        <w:t xml:space="preserve"> and afternoon snacks.</w:t>
      </w:r>
    </w:p>
    <w:p w14:paraId="28844A09" w14:textId="77777777" w:rsidR="00DF1AE8" w:rsidRPr="00902010" w:rsidRDefault="00DF1AE8" w:rsidP="00DF1AE8">
      <w:pPr>
        <w:pStyle w:val="ListParagraph"/>
        <w:numPr>
          <w:ilvl w:val="0"/>
          <w:numId w:val="1"/>
        </w:numPr>
        <w:rPr>
          <w:sz w:val="28"/>
          <w:szCs w:val="28"/>
        </w:rPr>
      </w:pPr>
      <w:r w:rsidRPr="00902010">
        <w:rPr>
          <w:sz w:val="28"/>
          <w:szCs w:val="28"/>
        </w:rPr>
        <w:t>Diluted juice/squash and unsweetened fruit juice is only served at mealtimes and always in a cup.</w:t>
      </w:r>
    </w:p>
    <w:p w14:paraId="7618F33D" w14:textId="77777777" w:rsidR="00DF1AE8" w:rsidRPr="00902010" w:rsidRDefault="00DF1AE8" w:rsidP="00DF1AE8">
      <w:pPr>
        <w:pStyle w:val="ListParagraph"/>
        <w:numPr>
          <w:ilvl w:val="0"/>
          <w:numId w:val="1"/>
        </w:numPr>
        <w:rPr>
          <w:sz w:val="28"/>
          <w:szCs w:val="28"/>
        </w:rPr>
      </w:pPr>
      <w:r w:rsidRPr="00902010">
        <w:rPr>
          <w:sz w:val="28"/>
          <w:szCs w:val="28"/>
        </w:rPr>
        <w:t>Children are offered healthy snacks which are nutritious with no added sugar.</w:t>
      </w:r>
    </w:p>
    <w:p w14:paraId="36385F4D" w14:textId="77777777" w:rsidR="00DF1AE8" w:rsidRPr="00902010" w:rsidRDefault="00DF1AE8" w:rsidP="00DF1AE8">
      <w:pPr>
        <w:pStyle w:val="ListParagraph"/>
        <w:numPr>
          <w:ilvl w:val="0"/>
          <w:numId w:val="1"/>
        </w:numPr>
        <w:rPr>
          <w:sz w:val="28"/>
          <w:szCs w:val="28"/>
        </w:rPr>
      </w:pPr>
      <w:r w:rsidRPr="00902010">
        <w:rPr>
          <w:sz w:val="28"/>
          <w:szCs w:val="28"/>
        </w:rPr>
        <w:t xml:space="preserve">If special occasions are celebrated with sugary foods and drinks e.g. cakes and sweet, they are served at </w:t>
      </w:r>
      <w:r w:rsidR="00902010" w:rsidRPr="00902010">
        <w:rPr>
          <w:sz w:val="28"/>
          <w:szCs w:val="28"/>
        </w:rPr>
        <w:t>mealtimes</w:t>
      </w:r>
      <w:r w:rsidRPr="00902010">
        <w:rPr>
          <w:sz w:val="28"/>
          <w:szCs w:val="28"/>
        </w:rPr>
        <w:t xml:space="preserve"> only or sent home with children.</w:t>
      </w:r>
    </w:p>
    <w:p w14:paraId="2084A93D" w14:textId="77777777" w:rsidR="00902010" w:rsidRDefault="00902010" w:rsidP="00DF1AE8">
      <w:pPr>
        <w:rPr>
          <w:sz w:val="28"/>
          <w:szCs w:val="28"/>
        </w:rPr>
      </w:pPr>
    </w:p>
    <w:p w14:paraId="1C5D5F8E" w14:textId="77777777" w:rsidR="00902010" w:rsidRDefault="00902010" w:rsidP="00DF1AE8">
      <w:pPr>
        <w:rPr>
          <w:sz w:val="28"/>
          <w:szCs w:val="28"/>
        </w:rPr>
      </w:pPr>
    </w:p>
    <w:p w14:paraId="45278E9F" w14:textId="77777777" w:rsidR="00902010" w:rsidRDefault="00902010" w:rsidP="00DF1AE8">
      <w:pPr>
        <w:rPr>
          <w:sz w:val="28"/>
          <w:szCs w:val="28"/>
        </w:rPr>
      </w:pPr>
    </w:p>
    <w:p w14:paraId="199740E8" w14:textId="77777777" w:rsidR="00902010" w:rsidRDefault="00902010" w:rsidP="00DF1AE8">
      <w:pPr>
        <w:rPr>
          <w:sz w:val="28"/>
          <w:szCs w:val="28"/>
        </w:rPr>
      </w:pPr>
    </w:p>
    <w:p w14:paraId="5AA1C146" w14:textId="77777777" w:rsidR="00902010" w:rsidRDefault="00902010" w:rsidP="00DF1AE8">
      <w:pPr>
        <w:rPr>
          <w:sz w:val="28"/>
          <w:szCs w:val="28"/>
        </w:rPr>
      </w:pPr>
    </w:p>
    <w:p w14:paraId="22A72C25" w14:textId="20016FA2" w:rsidR="00DF1AE8" w:rsidRDefault="00985DD3" w:rsidP="00985DD3">
      <w:pPr>
        <w:rPr>
          <w:sz w:val="28"/>
          <w:szCs w:val="28"/>
        </w:rPr>
      </w:pPr>
      <w:r>
        <w:rPr>
          <w:sz w:val="28"/>
          <w:szCs w:val="28"/>
        </w:rPr>
        <w:t xml:space="preserve">Reviewed </w:t>
      </w:r>
      <w:r w:rsidR="00DC2341">
        <w:rPr>
          <w:sz w:val="28"/>
          <w:szCs w:val="28"/>
        </w:rPr>
        <w:t>March 2025</w:t>
      </w:r>
    </w:p>
    <w:p w14:paraId="148C5A11" w14:textId="3FFDAF35" w:rsidR="00E979AB" w:rsidRPr="00985DD3" w:rsidRDefault="00E979AB" w:rsidP="00985DD3">
      <w:pPr>
        <w:rPr>
          <w:sz w:val="28"/>
          <w:szCs w:val="28"/>
        </w:rPr>
      </w:pPr>
      <w:r>
        <w:rPr>
          <w:sz w:val="28"/>
          <w:szCs w:val="28"/>
        </w:rPr>
        <w:t xml:space="preserve">Review </w:t>
      </w:r>
      <w:r w:rsidR="00EA350B">
        <w:rPr>
          <w:sz w:val="28"/>
          <w:szCs w:val="28"/>
        </w:rPr>
        <w:t xml:space="preserve">March </w:t>
      </w:r>
      <w:r w:rsidR="00DC2341">
        <w:rPr>
          <w:sz w:val="28"/>
          <w:szCs w:val="28"/>
        </w:rPr>
        <w:t>2026</w:t>
      </w:r>
    </w:p>
    <w:sectPr w:rsidR="00E979AB" w:rsidRPr="00985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F23E9"/>
    <w:multiLevelType w:val="hybridMultilevel"/>
    <w:tmpl w:val="BDF2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87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F7"/>
    <w:rsid w:val="002A30A6"/>
    <w:rsid w:val="002D6F8A"/>
    <w:rsid w:val="0048493E"/>
    <w:rsid w:val="005927FE"/>
    <w:rsid w:val="00902010"/>
    <w:rsid w:val="00985DD3"/>
    <w:rsid w:val="00AB5304"/>
    <w:rsid w:val="00C11F72"/>
    <w:rsid w:val="00CA28A3"/>
    <w:rsid w:val="00CB75F7"/>
    <w:rsid w:val="00DC2341"/>
    <w:rsid w:val="00DF1AE8"/>
    <w:rsid w:val="00E979AB"/>
    <w:rsid w:val="00EA350B"/>
    <w:rsid w:val="00FB5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C99"/>
  <w15:chartTrackingRefBased/>
  <w15:docId w15:val="{B8AC1D54-3B77-43EF-A0AF-D744E5BE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Marys Community</dc:creator>
  <cp:keywords/>
  <dc:description/>
  <cp:lastModifiedBy>St Marys Community Nursery</cp:lastModifiedBy>
  <cp:revision>2</cp:revision>
  <cp:lastPrinted>2021-12-08T14:13:00Z</cp:lastPrinted>
  <dcterms:created xsi:type="dcterms:W3CDTF">2025-04-01T10:08:00Z</dcterms:created>
  <dcterms:modified xsi:type="dcterms:W3CDTF">2025-04-01T10:08:00Z</dcterms:modified>
</cp:coreProperties>
</file>