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6244F" w14:textId="77777777" w:rsidR="00923FDB" w:rsidRDefault="00923FDB" w:rsidP="00923FDB">
      <w:r>
        <w:t xml:space="preserve">                   </w:t>
      </w:r>
      <w:r>
        <w:rPr>
          <w:noProof/>
        </w:rPr>
        <w:drawing>
          <wp:inline distT="0" distB="0" distL="0" distR="0" wp14:anchorId="71460972" wp14:editId="26E54B08">
            <wp:extent cx="1162050" cy="681990"/>
            <wp:effectExtent l="57150" t="114300" r="57150" b="118110"/>
            <wp:docPr id="1" name="Picture 1" descr="http://www.banana-moon-clothing.co.uk/dynamicdata/categoryImages/TrueView_Child%20010-EMB-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anana-moon-clothing.co.uk/dynamicdata/categoryImages/TrueView_Child%20010-EMB-tn.jpg"/>
                    <pic:cNvPicPr>
                      <a:picLocks noChangeAspect="1" noChangeArrowheads="1"/>
                    </pic:cNvPicPr>
                  </pic:nvPicPr>
                  <pic:blipFill>
                    <a:blip r:embed="rId5" r:link="rId6">
                      <a:lum bright="24000"/>
                      <a:extLst>
                        <a:ext uri="{28A0092B-C50C-407E-A947-70E740481C1C}">
                          <a14:useLocalDpi xmlns:a14="http://schemas.microsoft.com/office/drawing/2010/main" val="0"/>
                        </a:ext>
                      </a:extLst>
                    </a:blip>
                    <a:srcRect/>
                    <a:stretch>
                      <a:fillRect/>
                    </a:stretch>
                  </pic:blipFill>
                  <pic:spPr bwMode="auto">
                    <a:xfrm rot="647872">
                      <a:off x="0" y="0"/>
                      <a:ext cx="1162050" cy="681990"/>
                    </a:xfrm>
                    <a:prstGeom prst="rect">
                      <a:avLst/>
                    </a:prstGeom>
                    <a:solidFill>
                      <a:srgbClr val="00FFFF"/>
                    </a:solidFill>
                    <a:ln>
                      <a:noFill/>
                    </a:ln>
                  </pic:spPr>
                </pic:pic>
              </a:graphicData>
            </a:graphic>
          </wp:inline>
        </w:drawing>
      </w:r>
      <w:r w:rsidR="00045149">
        <w:pict w14:anchorId="457C4C0C">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66.25pt;height:27pt" fillcolor="#3cf" strokecolor="#009" strokeweight="1pt">
            <v:shadow on="t" color="#009" offset="7pt,-7pt"/>
            <v:textpath style="font-family:&quot;Impact&quot;;font-size:18pt;v-text-spacing:52429f;v-text-kern:t" trim="t" fitpath="t" xscale="f" string="St Mary's Community Nursery CIC&#10;"/>
          </v:shape>
        </w:pict>
      </w:r>
    </w:p>
    <w:p w14:paraId="4AABB806" w14:textId="77777777" w:rsidR="00923FDB" w:rsidRDefault="00923FDB" w:rsidP="00923FDB"/>
    <w:p w14:paraId="38BFA967" w14:textId="77777777" w:rsidR="00923FDB" w:rsidRDefault="00923FDB" w:rsidP="00923FDB">
      <w:pPr>
        <w:jc w:val="center"/>
        <w:rPr>
          <w:b/>
        </w:rPr>
      </w:pPr>
      <w:r w:rsidRPr="00923FDB">
        <w:rPr>
          <w:b/>
        </w:rPr>
        <w:t>Staffing and Employment Policy</w:t>
      </w:r>
    </w:p>
    <w:p w14:paraId="2BD2AB7C" w14:textId="77777777" w:rsidR="00923FDB" w:rsidRDefault="00923FDB" w:rsidP="00923FDB">
      <w:pPr>
        <w:rPr>
          <w:b/>
        </w:rPr>
      </w:pPr>
    </w:p>
    <w:p w14:paraId="4C09906F" w14:textId="77777777" w:rsidR="00923FDB" w:rsidRPr="00923FDB" w:rsidRDefault="00923FDB" w:rsidP="00923FDB">
      <w:pPr>
        <w:pStyle w:val="ListParagraph"/>
        <w:numPr>
          <w:ilvl w:val="0"/>
          <w:numId w:val="1"/>
        </w:numPr>
        <w:rPr>
          <w:b/>
        </w:rPr>
      </w:pPr>
      <w:r>
        <w:t>At St. Mary’s we work towards offering equality of opportunity by using non-discriminatory procedures for staff recruitment and selection.</w:t>
      </w:r>
    </w:p>
    <w:p w14:paraId="25F6CABE" w14:textId="77777777" w:rsidR="00923FDB" w:rsidRPr="00923FDB" w:rsidRDefault="00923FDB" w:rsidP="00923FDB">
      <w:pPr>
        <w:pStyle w:val="ListParagraph"/>
        <w:numPr>
          <w:ilvl w:val="0"/>
          <w:numId w:val="1"/>
        </w:numPr>
        <w:rPr>
          <w:b/>
        </w:rPr>
      </w:pPr>
      <w:r>
        <w:t>Regular staff meetings are held and provide staff to undertake curriculum planning and to discuss children’s individual needs and interests and to raise ideas/concerns.</w:t>
      </w:r>
    </w:p>
    <w:p w14:paraId="07CC9B64" w14:textId="6BF90939" w:rsidR="00923FDB" w:rsidRPr="00923FDB" w:rsidRDefault="00923FDB" w:rsidP="00923FDB">
      <w:pPr>
        <w:pStyle w:val="ListParagraph"/>
        <w:numPr>
          <w:ilvl w:val="0"/>
          <w:numId w:val="1"/>
        </w:numPr>
        <w:rPr>
          <w:b/>
        </w:rPr>
      </w:pPr>
      <w:r>
        <w:t>Regular staff meetings are held and</w:t>
      </w:r>
      <w:r w:rsidR="000C0F77">
        <w:t xml:space="preserve"> all</w:t>
      </w:r>
      <w:r>
        <w:t xml:space="preserve"> staff </w:t>
      </w:r>
      <w:r w:rsidR="000C0F77">
        <w:t xml:space="preserve"> </w:t>
      </w:r>
      <w:r>
        <w:t xml:space="preserve">know they can arrange urgent meetings with their </w:t>
      </w:r>
      <w:r w:rsidR="00950F14">
        <w:t>M</w:t>
      </w:r>
      <w:r>
        <w:t>anager/</w:t>
      </w:r>
      <w:r w:rsidR="00950F14">
        <w:t>D</w:t>
      </w:r>
      <w:r>
        <w:t>irector to discuss individual needs, safeguarding issues, key worker issues etc. The Manager works in the room and all staff are able to have urgent chats/discussions with her. The Directors also work closely with all staff on a daily basis.</w:t>
      </w:r>
    </w:p>
    <w:p w14:paraId="4F71FFED" w14:textId="77777777" w:rsidR="00923FDB" w:rsidRPr="004E4FD1" w:rsidRDefault="00923FDB" w:rsidP="00923FDB">
      <w:pPr>
        <w:pStyle w:val="ListParagraph"/>
        <w:numPr>
          <w:ilvl w:val="0"/>
          <w:numId w:val="1"/>
        </w:numPr>
        <w:rPr>
          <w:b/>
        </w:rPr>
      </w:pPr>
      <w:r>
        <w:t xml:space="preserve">Regular training, including training provided by Bradford Early Years is available to all staff, both paid </w:t>
      </w:r>
      <w:r w:rsidR="007C05F1">
        <w:t>and volunteer members.</w:t>
      </w:r>
      <w:r w:rsidR="009C036B">
        <w:t xml:space="preserve"> </w:t>
      </w:r>
    </w:p>
    <w:p w14:paraId="63741491" w14:textId="77777777" w:rsidR="004E4FD1" w:rsidRPr="008B53A9" w:rsidRDefault="004E4FD1" w:rsidP="00923FDB">
      <w:pPr>
        <w:pStyle w:val="ListParagraph"/>
        <w:numPr>
          <w:ilvl w:val="0"/>
          <w:numId w:val="1"/>
        </w:numPr>
        <w:rPr>
          <w:b/>
        </w:rPr>
      </w:pPr>
      <w:r>
        <w:t xml:space="preserve">Our nursery budget includes an allocation towards training </w:t>
      </w:r>
      <w:r w:rsidR="008B53A9">
        <w:t>costs.</w:t>
      </w:r>
    </w:p>
    <w:p w14:paraId="7745E6F9" w14:textId="7D9D901C" w:rsidR="008B53A9" w:rsidRPr="008B53A9" w:rsidRDefault="008B53A9" w:rsidP="00923FDB">
      <w:pPr>
        <w:pStyle w:val="ListParagraph"/>
        <w:numPr>
          <w:ilvl w:val="0"/>
          <w:numId w:val="1"/>
        </w:numPr>
        <w:rPr>
          <w:b/>
        </w:rPr>
      </w:pPr>
      <w:r>
        <w:t>We support the work of our staff by means of regular monitoring, appraisals and personal development.</w:t>
      </w:r>
      <w:r w:rsidR="009C036B">
        <w:t xml:space="preserve"> This includes Peer Observations which are carried out by the </w:t>
      </w:r>
      <w:r w:rsidR="00950F14">
        <w:t>M</w:t>
      </w:r>
      <w:r w:rsidR="009C036B">
        <w:t>anager in a formal capacity but are done by all staff, informally, as and when required.</w:t>
      </w:r>
    </w:p>
    <w:p w14:paraId="4FBAD8AA" w14:textId="77777777" w:rsidR="008B53A9" w:rsidRPr="009C036B" w:rsidRDefault="008B53A9" w:rsidP="00923FDB">
      <w:pPr>
        <w:pStyle w:val="ListParagraph"/>
        <w:numPr>
          <w:ilvl w:val="0"/>
          <w:numId w:val="1"/>
        </w:numPr>
        <w:rPr>
          <w:b/>
        </w:rPr>
      </w:pPr>
      <w:r>
        <w:t>Appraisals and supervisions will include discussion around staffs knowledge and understanding of safeguarding procedures and issues. The person conducting the appraisal/supervision will remind the staff member of their duty to disclose any new</w:t>
      </w:r>
      <w:r w:rsidR="003E7A6F">
        <w:t xml:space="preserve"> on-going investigations involving them or any new cautions or convictions that are held against them (or they are living</w:t>
      </w:r>
      <w:r w:rsidR="000C0F77">
        <w:t xml:space="preserve"> with</w:t>
      </w:r>
      <w:r w:rsidR="003E7A6F">
        <w:t xml:space="preserve"> who they know has been disqualified).</w:t>
      </w:r>
    </w:p>
    <w:p w14:paraId="4E16D57D" w14:textId="77777777" w:rsidR="009C036B" w:rsidRPr="009C036B" w:rsidRDefault="009C036B" w:rsidP="00923FDB">
      <w:pPr>
        <w:pStyle w:val="ListParagraph"/>
        <w:numPr>
          <w:ilvl w:val="0"/>
          <w:numId w:val="1"/>
        </w:numPr>
        <w:rPr>
          <w:b/>
        </w:rPr>
      </w:pPr>
      <w:r>
        <w:t>Appraisals and supervisions also provide an opportunity for staff to discuss children’s development or any child protection concerns (although staff are aware that issues like this should be addressed immediately and know who to go to with concerns).</w:t>
      </w:r>
    </w:p>
    <w:p w14:paraId="5D08ED2E" w14:textId="77777777" w:rsidR="003E7A6F" w:rsidRPr="003E7A6F" w:rsidRDefault="003E7A6F" w:rsidP="003E7A6F">
      <w:pPr>
        <w:pStyle w:val="ListParagraph"/>
        <w:rPr>
          <w:b/>
        </w:rPr>
      </w:pPr>
    </w:p>
    <w:p w14:paraId="3A7FF692" w14:textId="77777777" w:rsidR="003E7A6F" w:rsidRDefault="003E7A6F" w:rsidP="003E7A6F">
      <w:pPr>
        <w:jc w:val="center"/>
        <w:rPr>
          <w:b/>
          <w:i/>
        </w:rPr>
      </w:pPr>
      <w:r w:rsidRPr="003E7A6F">
        <w:rPr>
          <w:b/>
          <w:i/>
        </w:rPr>
        <w:t>The provider must give OFSTED the following information when relevant.</w:t>
      </w:r>
    </w:p>
    <w:p w14:paraId="5A23185A" w14:textId="77777777" w:rsidR="000A6161" w:rsidRDefault="000A6161" w:rsidP="003E7A6F">
      <w:pPr>
        <w:jc w:val="center"/>
        <w:rPr>
          <w:b/>
          <w:i/>
        </w:rPr>
      </w:pPr>
    </w:p>
    <w:p w14:paraId="0F6A2252" w14:textId="77777777" w:rsidR="003E7A6F" w:rsidRPr="007C3F0C" w:rsidRDefault="003E7A6F" w:rsidP="003E7A6F">
      <w:pPr>
        <w:pStyle w:val="ListParagraph"/>
        <w:numPr>
          <w:ilvl w:val="0"/>
          <w:numId w:val="2"/>
        </w:numPr>
      </w:pPr>
      <w:r>
        <w:rPr>
          <w:i/>
        </w:rPr>
        <w:t>Details of any order, determination, conviction or other ground for disqualification from registration under regulations made under section 75 of the Childcare Act 2006</w:t>
      </w:r>
      <w:r w:rsidR="007C3F0C">
        <w:rPr>
          <w:i/>
        </w:rPr>
        <w:t>.</w:t>
      </w:r>
    </w:p>
    <w:p w14:paraId="75B34D4C" w14:textId="77777777" w:rsidR="007C3F0C" w:rsidRPr="007C3F0C" w:rsidRDefault="007C3F0C" w:rsidP="003E7A6F">
      <w:pPr>
        <w:pStyle w:val="ListParagraph"/>
        <w:numPr>
          <w:ilvl w:val="0"/>
          <w:numId w:val="2"/>
        </w:numPr>
      </w:pPr>
      <w:r>
        <w:rPr>
          <w:i/>
        </w:rPr>
        <w:t>The date of the order, determination or conviction, or the date when the ground for disqualification arose.</w:t>
      </w:r>
    </w:p>
    <w:p w14:paraId="7AA94E92" w14:textId="77777777" w:rsidR="007C3F0C" w:rsidRPr="007C3F0C" w:rsidRDefault="007C3F0C" w:rsidP="003E7A6F">
      <w:pPr>
        <w:pStyle w:val="ListParagraph"/>
        <w:numPr>
          <w:ilvl w:val="0"/>
          <w:numId w:val="2"/>
        </w:numPr>
      </w:pPr>
      <w:r>
        <w:rPr>
          <w:i/>
        </w:rPr>
        <w:t>The body or court which made the order, determination or conviction and the sentence (if any) imposed.</w:t>
      </w:r>
    </w:p>
    <w:p w14:paraId="4C3841E1" w14:textId="77777777" w:rsidR="007C3F0C" w:rsidRPr="000A6161" w:rsidRDefault="007C3F0C" w:rsidP="003E7A6F">
      <w:pPr>
        <w:pStyle w:val="ListParagraph"/>
        <w:numPr>
          <w:ilvl w:val="0"/>
          <w:numId w:val="2"/>
        </w:numPr>
      </w:pPr>
      <w:r>
        <w:rPr>
          <w:i/>
        </w:rPr>
        <w:t>A certif</w:t>
      </w:r>
      <w:r w:rsidR="000A6161">
        <w:rPr>
          <w:i/>
        </w:rPr>
        <w:t xml:space="preserve">ied copy of the relevant order </w:t>
      </w:r>
      <w:r>
        <w:rPr>
          <w:i/>
        </w:rPr>
        <w:t>in rel</w:t>
      </w:r>
      <w:r w:rsidR="000A6161">
        <w:rPr>
          <w:i/>
        </w:rPr>
        <w:t>ation to an order or conviction.</w:t>
      </w:r>
    </w:p>
    <w:p w14:paraId="254444E8" w14:textId="77777777" w:rsidR="000A6161" w:rsidRDefault="000A6161" w:rsidP="000A6161"/>
    <w:p w14:paraId="47144EE6" w14:textId="77777777" w:rsidR="000A6161" w:rsidRDefault="000A6161" w:rsidP="000A6161">
      <w:pPr>
        <w:pStyle w:val="ListParagraph"/>
        <w:numPr>
          <w:ilvl w:val="0"/>
          <w:numId w:val="2"/>
        </w:numPr>
      </w:pPr>
      <w:r>
        <w:t>Staff will be made aware that they have a duty to disclose any new medical issues or medication that has not previously been disclosed..</w:t>
      </w:r>
    </w:p>
    <w:p w14:paraId="7123A67E" w14:textId="77777777" w:rsidR="000A6161" w:rsidRDefault="000A6161" w:rsidP="000A6161">
      <w:pPr>
        <w:pStyle w:val="ListParagraph"/>
      </w:pPr>
    </w:p>
    <w:p w14:paraId="7FB720E9" w14:textId="77777777" w:rsidR="000A6161" w:rsidRDefault="000A6161" w:rsidP="000A6161">
      <w:pPr>
        <w:pStyle w:val="ListParagraph"/>
        <w:numPr>
          <w:ilvl w:val="0"/>
          <w:numId w:val="2"/>
        </w:numPr>
      </w:pPr>
      <w:r>
        <w:t xml:space="preserve">Staff will only be allowed to work directly with  children if </w:t>
      </w:r>
      <w:r w:rsidR="00B21FE4">
        <w:t>medical advice confirms that the medication is unlikely to impair that staff members ability to look after children properly. Staff medication must be kept in their locked locker and not taken into the playrooms or anywhere that children have access to.</w:t>
      </w:r>
    </w:p>
    <w:p w14:paraId="2F7695A3" w14:textId="77777777" w:rsidR="00B21FE4" w:rsidRDefault="00B21FE4" w:rsidP="00B21FE4">
      <w:pPr>
        <w:pStyle w:val="ListParagraph"/>
      </w:pPr>
    </w:p>
    <w:p w14:paraId="735765F4" w14:textId="77777777" w:rsidR="00B21FE4" w:rsidRDefault="00B21FE4" w:rsidP="000A6161">
      <w:pPr>
        <w:pStyle w:val="ListParagraph"/>
        <w:numPr>
          <w:ilvl w:val="0"/>
          <w:numId w:val="2"/>
        </w:numPr>
      </w:pPr>
      <w:r>
        <w:t xml:space="preserve">We are committed to recruiting, appointing and employing staff in accordance with all relevant information. </w:t>
      </w:r>
    </w:p>
    <w:p w14:paraId="7AEF3660" w14:textId="77777777" w:rsidR="000C0F77" w:rsidRDefault="000C0F77" w:rsidP="000C0F77">
      <w:pPr>
        <w:pStyle w:val="ListParagraph"/>
      </w:pPr>
    </w:p>
    <w:p w14:paraId="46060114" w14:textId="77777777" w:rsidR="000C0F77" w:rsidRDefault="000C0F77" w:rsidP="000C0F77"/>
    <w:p w14:paraId="6F642E03" w14:textId="59589A00" w:rsidR="000C0F77" w:rsidRPr="003E7A6F" w:rsidRDefault="002311D5" w:rsidP="000C0F77">
      <w:r>
        <w:t xml:space="preserve">Reviewed </w:t>
      </w:r>
      <w:r w:rsidR="00045149">
        <w:t>March 2025</w:t>
      </w:r>
      <w:r>
        <w:t xml:space="preserve">      Review </w:t>
      </w:r>
      <w:r w:rsidR="00045149">
        <w:t>March 2026</w:t>
      </w:r>
      <w:r w:rsidR="009C036B">
        <w:t xml:space="preserve">  </w:t>
      </w:r>
    </w:p>
    <w:sectPr w:rsidR="000C0F77" w:rsidRPr="003E7A6F" w:rsidSect="00F201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43B66"/>
    <w:multiLevelType w:val="hybridMultilevel"/>
    <w:tmpl w:val="D9AE6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864B4F"/>
    <w:multiLevelType w:val="hybridMultilevel"/>
    <w:tmpl w:val="CB1EE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879916">
    <w:abstractNumId w:val="1"/>
  </w:num>
  <w:num w:numId="2" w16cid:durableId="1801454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6835"/>
    <w:rsid w:val="00045149"/>
    <w:rsid w:val="000A6161"/>
    <w:rsid w:val="000C0F77"/>
    <w:rsid w:val="001C3A6C"/>
    <w:rsid w:val="002311D5"/>
    <w:rsid w:val="003E7A6F"/>
    <w:rsid w:val="00416835"/>
    <w:rsid w:val="004E4FD1"/>
    <w:rsid w:val="00715006"/>
    <w:rsid w:val="007C05F1"/>
    <w:rsid w:val="007C3F0C"/>
    <w:rsid w:val="008B53A9"/>
    <w:rsid w:val="00923FDB"/>
    <w:rsid w:val="00950F14"/>
    <w:rsid w:val="009C036B"/>
    <w:rsid w:val="00B126DC"/>
    <w:rsid w:val="00B21FE4"/>
    <w:rsid w:val="00C67498"/>
    <w:rsid w:val="00C808FF"/>
    <w:rsid w:val="00D50324"/>
    <w:rsid w:val="00E25109"/>
    <w:rsid w:val="00F20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F2B067"/>
  <w15:docId w15:val="{FF40F130-4E42-43A7-8B73-98148601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FD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3FDB"/>
    <w:rPr>
      <w:color w:val="0000FF" w:themeColor="hyperlink"/>
      <w:u w:val="single"/>
    </w:rPr>
  </w:style>
  <w:style w:type="paragraph" w:styleId="BalloonText">
    <w:name w:val="Balloon Text"/>
    <w:basedOn w:val="Normal"/>
    <w:link w:val="BalloonTextChar"/>
    <w:uiPriority w:val="99"/>
    <w:semiHidden/>
    <w:unhideWhenUsed/>
    <w:rsid w:val="00923FDB"/>
    <w:rPr>
      <w:rFonts w:ascii="Tahoma" w:hAnsi="Tahoma" w:cs="Tahoma"/>
      <w:sz w:val="16"/>
      <w:szCs w:val="16"/>
    </w:rPr>
  </w:style>
  <w:style w:type="character" w:customStyle="1" w:styleId="BalloonTextChar">
    <w:name w:val="Balloon Text Char"/>
    <w:basedOn w:val="DefaultParagraphFont"/>
    <w:link w:val="BalloonText"/>
    <w:uiPriority w:val="99"/>
    <w:semiHidden/>
    <w:rsid w:val="00923FDB"/>
    <w:rPr>
      <w:rFonts w:ascii="Tahoma" w:eastAsia="Times New Roman" w:hAnsi="Tahoma" w:cs="Tahoma"/>
      <w:sz w:val="16"/>
      <w:szCs w:val="16"/>
      <w:lang w:eastAsia="en-GB"/>
    </w:rPr>
  </w:style>
  <w:style w:type="paragraph" w:styleId="ListParagraph">
    <w:name w:val="List Paragraph"/>
    <w:basedOn w:val="Normal"/>
    <w:uiPriority w:val="34"/>
    <w:qFormat/>
    <w:rsid w:val="00923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banana-moon-clothing.co.uk/dynamicdata/categoryImages/TrueView_Child%20010-EMB-tn.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2</cp:revision>
  <cp:lastPrinted>2021-12-13T11:10:00Z</cp:lastPrinted>
  <dcterms:created xsi:type="dcterms:W3CDTF">2025-03-07T14:16:00Z</dcterms:created>
  <dcterms:modified xsi:type="dcterms:W3CDTF">2025-03-07T14:16:00Z</dcterms:modified>
</cp:coreProperties>
</file>